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– cztery warianty kryształków do kąpieli Kneipp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Totalny relaks, Radosna chwila relaksu, Źródło młodości i Prowansalskie sny lawendowe to cztery warianty kryształków do kąpieli, do wyboru w zależności od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Kryształków do kąpieli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naturalnie czysta sól termalna z Saliny Luisenhall, jedynej pozostałej w Europie warzelni panwiowej. Ta unikalna </w:t>
      </w:r>
      <w:r>
        <w:rPr>
          <w:rFonts w:ascii="calibri" w:hAnsi="calibri" w:eastAsia="calibri" w:cs="calibri"/>
          <w:sz w:val="24"/>
          <w:szCs w:val="24"/>
        </w:rPr>
        <w:t xml:space="preserve">solanka termalna wydobywana jest na powierzchnię z głębokości ponad 460 metrów, gdzie jej pokłady są stale wzbogacane ze złóż soli liczącego 250 milionów lat pradawnego morza. Sól pozyskiwana jest w ramach kilkusetletniego tradycyjnego procesu poprzez odparowanie wody morskiej umieszczonej w panwiach. N</w:t>
      </w:r>
      <w:r>
        <w:rPr>
          <w:rFonts w:ascii="calibri" w:hAnsi="calibri" w:eastAsia="calibri" w:cs="calibri"/>
          <w:sz w:val="24"/>
          <w:szCs w:val="24"/>
        </w:rPr>
        <w:t xml:space="preserve">ie zawiera chemicznych dodatków i jest wolna od wpływów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Kryształy solanki termalnej mają unikalną, karbowaną strukturę dzięki czemu wyjątkowo dobrze wchłaniają naturalne olejki eteryczne, </w:t>
      </w:r>
      <w:r>
        <w:rPr>
          <w:rFonts w:ascii="calibri" w:hAnsi="calibri" w:eastAsia="calibri" w:cs="calibri"/>
          <w:sz w:val="24"/>
          <w:szCs w:val="24"/>
        </w:rPr>
        <w:t xml:space="preserve">bez dodatków chemicznych. Sól termalna jest naturalnie bogata w minerały i mikroelementy, </w:t>
      </w:r>
      <w:r>
        <w:rPr>
          <w:rFonts w:ascii="calibri" w:hAnsi="calibri" w:eastAsia="calibri" w:cs="calibri"/>
          <w:sz w:val="24"/>
          <w:szCs w:val="24"/>
        </w:rPr>
        <w:t xml:space="preserve">korzystnie wpływające na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w ciepłej wodzie wzbogaconej w tę wartościową sól i olejki eteryczne ma zbawienny wpływ na ciało i psychikę, działa odprężająo, kojąco i regenerująco. Pozwala także odzyskać siły witalne, równowagę psychiczną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składa się z 4 produktów po 60 g każdy, sugerowana cena detaliczna: 4,99 zł. Dostępne w sieciach drogeryjnych: </w:t>
      </w:r>
      <w:r>
        <w:rPr>
          <w:rFonts w:ascii="calibri" w:hAnsi="calibri" w:eastAsia="calibri" w:cs="calibri"/>
          <w:sz w:val="24"/>
          <w:szCs w:val="24"/>
        </w:rPr>
        <w:t xml:space="preserve">Hebe, Rossmann, Natura i Super-Pharm.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Totalny Relaks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Melisa - ukojenie w zmęczeniu i stresie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naturalnie czystej termalnej soli solankowej, kryształki są wzbogacone o olejek eteryczny z melisy indyjskiej i ekstrakt z melisy cytrynowej. Przy zmęczeniu i stresie kryształki rozpieszczają kojącą i odprężającą kąpielą w morskim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Radosna chwila Relaksu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mak i konopie – odprężenie, dla pięknych momentów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Kryształki do kąpieli Radosna chwila Relaksu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naturalnymi olejkami z czerwonego maku i konopi wpływają na dobre samopoczucie. Nastrojowy, wesoły zapach i kolor czerwonego maku odpręża ciało oraz duszę po stresie i troskach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Źródło młodości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Granat i olejek amarantowy – ożywienie zmysłów dla nowych sił witalnych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kompozycji kryształków wykorzystano naturalne olejki eteryczne i ekstrakt z granata, pobudzające zmysły i pomagające w uzyskaniu nowej energii. Pielęgnujący olejek amarantowy rozpieszcza skórę i pozostawia ją gładką w dotyku. Kąpiel </w:t>
      </w:r>
    </w:p>
    <w:p>
      <w:r>
        <w:rPr>
          <w:rFonts w:ascii="calibri" w:hAnsi="calibri" w:eastAsia="calibri" w:cs="calibri"/>
          <w:sz w:val="24"/>
          <w:szCs w:val="24"/>
        </w:rPr>
        <w:t xml:space="preserve">w kolorze amarantowym.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Prowansalskie sny lawendowe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Lawenda – uspokojenie i zapomnienie o codziennych troskach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kompozycja termalnej soli solankowej z naturalnym eterycznym olejkiem lawendowym pozwala oddalić się od codziennych obowiązków i odetchnąć śródziemnomorskim zapachem lawendy. Choć na chwilę można oddać się intensywnemu odpoczynkowi, przenosząc się w podróż do czarujących krajobrazów Prowansji. Kąpiel w kolorze prowansalskiej lawendy.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użycia: wsypać kryształki do kąpieli do wanny lub jacuzzi do wody o temp. 36-38 st. C. Optymalny czas rozkoszowania się kąpielą to 15-20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Wskazówka: unikać kontaktu kryształków do kąpieli z wrażliwymi powierzchniami 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rozpuszczają się w wodzie i można je stosować także w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2026-03-15T10:47:53+01:00</dcterms:created>
  <dcterms:modified xsi:type="dcterms:W3CDTF">2026-03-15T10:47:53+01:00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