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odsłona Unifaun - fuzja Memnon Networks i Unifaun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Unifaun i Memnon Networks połączyły swoje siły, aby wspólnie stać się wiodącym dostawcą systemów TM w Europie Północnej. Organizacje po fuzji działają pod nazwą – Unifaun.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powodów połączenia firm Memnon Networks i Unifaun było coraz szybsze tempo zmian, jakie zachodzą na rynku. Zmiana tempa wynika przede wszystkim ze wzrostu poziomu handlu elektronicznego. Odbiorca przesyłki jest często odbiorcą końcowym, który stawia wysokie wymagania w stosunku do procesu zakupu towarów. Ta trwająca zmiana w dużym stopniu wpływa na różne podmioty w sektorze logistyki. Uważamy, że tempo zmian będzie się dalej zwiększać i aby móc nadal dostarczać innowacyjne rozwiązania, potrzebna jest nowoczesna organizacja, spełniająca wymagania jakie stawia rynek.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ważnym powodem fuzji było stworzenie możliwości wspierania digitalizacji logistyki w pozostałych częściach Europy. W tym celu utworzono dwie nowe spółki zależne w Polsce i Norwegii. Działania Memnon i Unifaun wspólnie sprawiły, że digitalizacja rynku skandynawskiego i wykorzystanie EDI osiągnęły najwyższy procentowo poziom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Unifaun obecnie aktywnie pracuje nad wykorzystaniem wiedzy i doświadczenia poza krajami skandynawskimi, w oparciu o dwa niezależne rozwiązania – Unifaun Web-TA i Unifaun Online. Jest również dostawcą największego i najczęściej używanego portalu do rezerwacji usług transportowych z którego korzystają m.in.: PostNord, DHL i Bring Frigo.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Nowopowstała organizacja Unifaun ma poważne plany rozwojowe: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„Mamy wysokie ambicje. Chcemy oferować najlepsze rozwiązania na rynku i wciąż poprawiać procesy logistyczne naszych klientów i partnerów. Chcemy, żeby usługi logistyczne i transportowe były wsparciem dla biznesu, a nie przeszkodą.” </w:t>
      </w:r>
      <w:r>
        <w:rPr>
          <w:rFonts w:ascii="calibri" w:hAnsi="calibri" w:eastAsia="calibri" w:cs="calibri"/>
          <w:sz w:val="24"/>
          <w:szCs w:val="24"/>
        </w:rPr>
        <w:t xml:space="preserve">– podsumował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Martin Randel, dyrektor generalny Unifaun.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fuzji Memnon Networks i Unifaun możemy zaoferować szerszą ofertę naszych rozwiązań firmom zarówno z sektora TSL, jak i produkcyjnym</w:t>
      </w:r>
      <w:r>
        <w:rPr>
          <w:rFonts w:ascii="calibri" w:hAnsi="calibri" w:eastAsia="calibri" w:cs="calibri"/>
          <w:sz w:val="24"/>
          <w:szCs w:val="24"/>
        </w:rPr>
        <w:t xml:space="preserve"> – powiedział Krzysztof Mytnik, country manager Poland Unifaun.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www.unifaun.com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Unifaun to wiodący dostawca systemów do Zarządzania Transportem na rynku skandynawskim. Dzięki dwudziestoletniemu doświadczeniu dostarczamy innowacyjne i wysokiej jakości systemy TM. Każdego dnia ponad 800 000 przesyłek jest przetwarzanych przez nasze systemy w 100 000 różnych firmach. Unifaun zatrudnia ok. 130 pracowników w Szwecji, Finlandii, Danii, Norwegii i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unifau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2024-04-26T20:02:39+02:00</dcterms:created>
  <dcterms:modified xsi:type="dcterms:W3CDTF">2024-04-26T20:02:39+02:00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